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0DD7B" w14:textId="77777777" w:rsidR="00127B27" w:rsidRDefault="00127B27" w:rsidP="001E794D">
      <w:pPr>
        <w:spacing w:before="240" w:line="240" w:lineRule="auto"/>
        <w:rPr>
          <w:rFonts w:eastAsia="Times New Roman"/>
          <w:lang w:val="ru-RU"/>
        </w:rPr>
      </w:pPr>
      <w:r w:rsidRPr="00127B27">
        <w:rPr>
          <w:rFonts w:eastAsia="Times New Roman"/>
          <w:lang w:val="ru-RU"/>
        </w:rPr>
        <w:t>Загрузка данных ЛК ЕНС прерывается, если в информационной базе есть сданная декларация по НДС за 1 квартал 2025 г</w:t>
      </w:r>
    </w:p>
    <w:p w14:paraId="4F37C2B3" w14:textId="0BFA0D95" w:rsidR="00B0548D" w:rsidRPr="00B0548D" w:rsidRDefault="00B0548D" w:rsidP="001E794D">
      <w:pPr>
        <w:spacing w:before="240" w:line="240" w:lineRule="auto"/>
        <w:rPr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bookmarkStart w:id="0" w:name="_GoBack"/>
      <w:bookmarkEnd w:id="0"/>
      <w:proofErr w:type="spellEnd"/>
      <w:r>
        <w:rPr>
          <w:rFonts w:eastAsia="Times New Roman"/>
          <w:lang w:val="ru-RU"/>
        </w:rPr>
        <w:t xml:space="preserve">: </w:t>
      </w:r>
      <w:r w:rsidR="00127B27" w:rsidRPr="00127B27">
        <w:rPr>
          <w:rFonts w:eastAsia="Times New Roman"/>
          <w:b/>
          <w:lang w:val="ru-RU"/>
        </w:rPr>
        <w:t>EF_60022718</w:t>
      </w:r>
      <w:r w:rsidRPr="00367923">
        <w:rPr>
          <w:rFonts w:eastAsia="Times New Roman"/>
          <w:b/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127B27"/>
    <w:rsid w:val="001E794D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41</cp:revision>
  <dcterms:created xsi:type="dcterms:W3CDTF">2023-01-30T13:20:00Z</dcterms:created>
  <dcterms:modified xsi:type="dcterms:W3CDTF">2025-05-23T08:24:00Z</dcterms:modified>
</cp:coreProperties>
</file>